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35" w:rsidRPr="001C1635" w:rsidRDefault="001C1635" w:rsidP="00405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1635">
        <w:rPr>
          <w:rFonts w:ascii="Times New Roman" w:eastAsia="Calibri" w:hAnsi="Times New Roman" w:cs="Times New Roman"/>
          <w:noProof/>
        </w:rPr>
        <w:drawing>
          <wp:inline distT="0" distB="0" distL="0" distR="0" wp14:anchorId="00BB2596" wp14:editId="269DA1F8">
            <wp:extent cx="1353828" cy="1409700"/>
            <wp:effectExtent l="0" t="0" r="0" b="0"/>
            <wp:docPr id="9" name="Рисунок 9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35" w:rsidRPr="001C1635" w:rsidRDefault="001C1635" w:rsidP="0040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635" w:rsidRPr="001C1635" w:rsidRDefault="001C1635" w:rsidP="00405840">
      <w:pPr>
        <w:spacing w:after="0" w:line="240" w:lineRule="auto"/>
        <w:jc w:val="center"/>
        <w:rPr>
          <w:rFonts w:ascii="Gabriola" w:eastAsia="Times New Roman" w:hAnsi="Gabriola" w:cstheme="minorHAnsi"/>
          <w:sz w:val="20"/>
          <w:szCs w:val="20"/>
        </w:rPr>
      </w:pPr>
      <w:r w:rsidRPr="001C1635">
        <w:rPr>
          <w:rFonts w:ascii="Gabriola" w:eastAsia="Times New Roman" w:hAnsi="Gabriola" w:cstheme="minorHAnsi"/>
          <w:sz w:val="20"/>
          <w:szCs w:val="20"/>
        </w:rPr>
        <w:t xml:space="preserve">Департамент </w:t>
      </w:r>
      <w:proofErr w:type="gramStart"/>
      <w:r w:rsidRPr="001C1635">
        <w:rPr>
          <w:rFonts w:ascii="Gabriola" w:eastAsia="Times New Roman" w:hAnsi="Gabriola" w:cstheme="minorHAnsi"/>
          <w:sz w:val="20"/>
          <w:szCs w:val="20"/>
        </w:rPr>
        <w:t>образования администрации Города Томска</w:t>
      </w:r>
      <w:proofErr w:type="gramEnd"/>
    </w:p>
    <w:p w:rsidR="001C1635" w:rsidRPr="001C1635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theme="minorHAnsi"/>
          <w:sz w:val="20"/>
          <w:szCs w:val="20"/>
        </w:rPr>
      </w:pPr>
    </w:p>
    <w:p w:rsidR="001C1635" w:rsidRPr="00EE1787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theme="minorHAnsi"/>
          <w:sz w:val="20"/>
          <w:szCs w:val="20"/>
        </w:rPr>
      </w:pPr>
      <w:r w:rsidRPr="001C1635">
        <w:rPr>
          <w:rFonts w:ascii="Gabriola" w:eastAsia="Times New Roman" w:hAnsi="Gabriola" w:cstheme="minorHAnsi"/>
          <w:sz w:val="20"/>
          <w:szCs w:val="20"/>
        </w:rPr>
        <w:t xml:space="preserve">Муниципальное бюджетное образовательное учреждение  дополнительного образования  </w:t>
      </w:r>
    </w:p>
    <w:p w:rsidR="001C1635" w:rsidRPr="001C1635" w:rsidRDefault="001C1635" w:rsidP="00405840">
      <w:pPr>
        <w:spacing w:after="0" w:line="240" w:lineRule="auto"/>
        <w:ind w:left="567"/>
        <w:jc w:val="center"/>
        <w:rPr>
          <w:rFonts w:ascii="Gabriola" w:eastAsia="Times New Roman" w:hAnsi="Gabriola" w:cs="Times New Roman"/>
          <w:sz w:val="20"/>
          <w:szCs w:val="20"/>
        </w:rPr>
      </w:pPr>
      <w:r w:rsidRPr="001C1635">
        <w:rPr>
          <w:rFonts w:ascii="Gabriola" w:eastAsia="Times New Roman" w:hAnsi="Gabriola" w:cstheme="minorHAnsi"/>
          <w:sz w:val="20"/>
          <w:szCs w:val="20"/>
        </w:rPr>
        <w:t>Дом детства и юношества «Факел» г. Томска</w:t>
      </w:r>
    </w:p>
    <w:p w:rsidR="001C1635" w:rsidRPr="001C1635" w:rsidRDefault="001C1635" w:rsidP="00405840">
      <w:pPr>
        <w:spacing w:after="0" w:line="240" w:lineRule="auto"/>
        <w:jc w:val="center"/>
        <w:rPr>
          <w:rFonts w:ascii="Gabriola" w:eastAsia="Calibri" w:hAnsi="Gabriola" w:cs="Times New Roman"/>
          <w:lang w:eastAsia="en-US"/>
        </w:rPr>
      </w:pPr>
    </w:p>
    <w:p w:rsidR="00D34575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75" w:rsidRPr="00EE1787" w:rsidRDefault="00C9413A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40" w:hanging="2882"/>
        <w:rPr>
          <w:rFonts w:ascii="Times New Roman" w:hAnsi="Times New Roman" w:cs="Times New Roman"/>
          <w:b/>
          <w:sz w:val="28"/>
          <w:szCs w:val="28"/>
        </w:rPr>
      </w:pPr>
      <w:r w:rsidRPr="00EE1787">
        <w:rPr>
          <w:rFonts w:ascii="Gabriola" w:hAnsi="Gabriola" w:cs="Gabriola"/>
          <w:b/>
          <w:color w:val="000020"/>
          <w:sz w:val="28"/>
          <w:szCs w:val="28"/>
        </w:rPr>
        <w:t>Положение о проведении Фестиваля-конкурса театральных миниатюр "</w:t>
      </w:r>
      <w:r w:rsidR="001C1635" w:rsidRPr="00EE1787">
        <w:rPr>
          <w:rFonts w:ascii="Gabriola" w:hAnsi="Gabriola" w:cs="Gabriola"/>
          <w:b/>
          <w:color w:val="000020"/>
          <w:sz w:val="28"/>
          <w:szCs w:val="28"/>
        </w:rPr>
        <w:t>Народная мозаика</w:t>
      </w:r>
      <w:r w:rsidR="00EE1787" w:rsidRPr="00EE1787">
        <w:rPr>
          <w:rFonts w:ascii="Gabriola" w:hAnsi="Gabriola" w:cs="Gabriola"/>
          <w:b/>
          <w:color w:val="000020"/>
          <w:sz w:val="28"/>
          <w:szCs w:val="28"/>
        </w:rPr>
        <w:t>"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1C1635" w:rsidP="00405840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Gabriola" w:hAnsi="Gabriola" w:cs="Gabriola"/>
          <w:b/>
          <w:sz w:val="28"/>
          <w:szCs w:val="28"/>
        </w:rPr>
      </w:pPr>
      <w:r w:rsidRPr="00EE1787">
        <w:rPr>
          <w:rFonts w:ascii="Gabriola" w:hAnsi="Gabriola" w:cs="Gabriola"/>
          <w:b/>
          <w:sz w:val="28"/>
          <w:szCs w:val="28"/>
        </w:rPr>
        <w:t>Общие положения</w:t>
      </w:r>
    </w:p>
    <w:p w:rsidR="00EE1787" w:rsidRPr="00EE1787" w:rsidRDefault="001C1635" w:rsidP="00405840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Учредителем </w:t>
      </w:r>
      <w:r w:rsidR="00EE1787" w:rsidRPr="00EE1787">
        <w:rPr>
          <w:rFonts w:ascii="Gabriola" w:hAnsi="Gabriola" w:cs="Gabriola"/>
          <w:sz w:val="28"/>
          <w:szCs w:val="28"/>
        </w:rPr>
        <w:t xml:space="preserve">Фестиваля–конкурса является Департамент </w:t>
      </w:r>
      <w:proofErr w:type="gramStart"/>
      <w:r w:rsidR="00EE1787" w:rsidRPr="00EE1787">
        <w:rPr>
          <w:rFonts w:ascii="Gabriola" w:hAnsi="Gabriola" w:cs="Gabriola"/>
          <w:sz w:val="28"/>
          <w:szCs w:val="28"/>
        </w:rPr>
        <w:t>образования Администрации Города Томска</w:t>
      </w:r>
      <w:proofErr w:type="gramEnd"/>
      <w:r w:rsidR="00EE1787" w:rsidRPr="00EE1787">
        <w:rPr>
          <w:rFonts w:ascii="Gabriola" w:hAnsi="Gabriola" w:cs="Gabriola"/>
          <w:sz w:val="28"/>
          <w:szCs w:val="28"/>
        </w:rPr>
        <w:t>.</w:t>
      </w:r>
    </w:p>
    <w:p w:rsidR="00D34575" w:rsidRPr="00EE1787" w:rsidRDefault="00EE1787" w:rsidP="00405840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 </w:t>
      </w:r>
      <w:r w:rsidR="00C9413A" w:rsidRPr="00EE1787">
        <w:rPr>
          <w:rFonts w:ascii="Gabriola" w:hAnsi="Gabriola" w:cs="Gabriola"/>
          <w:sz w:val="28"/>
          <w:szCs w:val="28"/>
        </w:rPr>
        <w:t>Организатором Фести</w:t>
      </w:r>
      <w:r w:rsidR="001C1635" w:rsidRPr="00EE1787">
        <w:rPr>
          <w:rFonts w:ascii="Gabriola" w:hAnsi="Gabriola" w:cs="Gabriola"/>
          <w:sz w:val="28"/>
          <w:szCs w:val="28"/>
        </w:rPr>
        <w:t xml:space="preserve">валя является МБОУ </w:t>
      </w:r>
      <w:proofErr w:type="gramStart"/>
      <w:r w:rsidR="001C1635" w:rsidRPr="00EE1787">
        <w:rPr>
          <w:rFonts w:ascii="Gabriola" w:hAnsi="Gabriola" w:cs="Gabriola"/>
          <w:sz w:val="28"/>
          <w:szCs w:val="28"/>
        </w:rPr>
        <w:t>ДО</w:t>
      </w:r>
      <w:proofErr w:type="gramEnd"/>
      <w:r w:rsidR="001C1635" w:rsidRPr="00EE1787">
        <w:rPr>
          <w:rFonts w:ascii="Gabriola" w:hAnsi="Gabriola" w:cs="Gabriola"/>
          <w:sz w:val="28"/>
          <w:szCs w:val="28"/>
        </w:rPr>
        <w:t xml:space="preserve"> </w:t>
      </w:r>
      <w:proofErr w:type="gramStart"/>
      <w:r w:rsidR="001C1635" w:rsidRPr="00EE1787">
        <w:rPr>
          <w:rFonts w:ascii="Gabriola" w:hAnsi="Gabriola" w:cs="Gabriola"/>
          <w:sz w:val="28"/>
          <w:szCs w:val="28"/>
        </w:rPr>
        <w:t>Дом</w:t>
      </w:r>
      <w:proofErr w:type="gramEnd"/>
      <w:r w:rsidR="001C1635" w:rsidRPr="00EE1787">
        <w:rPr>
          <w:rFonts w:ascii="Gabriola" w:hAnsi="Gabriola" w:cs="Gabriola"/>
          <w:sz w:val="28"/>
          <w:szCs w:val="28"/>
        </w:rPr>
        <w:t xml:space="preserve"> детства и юношества «Факел»</w:t>
      </w:r>
      <w:r w:rsidR="00C9413A" w:rsidRPr="00EE1787">
        <w:rPr>
          <w:rFonts w:ascii="Gabriola" w:hAnsi="Gabriola" w:cs="Gabriola"/>
          <w:sz w:val="28"/>
          <w:szCs w:val="28"/>
        </w:rPr>
        <w:t xml:space="preserve">.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C9413A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>1.2.</w:t>
      </w:r>
      <w:r w:rsidR="00C26239"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>Символика Фестиваля, эмблема, форма диплома утверждается оргкомитетом Фестиваля, также оргкомитет оставляет за собой право вносить любые изменения в символику Фестив</w:t>
      </w:r>
      <w:r w:rsidR="00EE1787" w:rsidRPr="00EE1787">
        <w:rPr>
          <w:rFonts w:ascii="Gabriola" w:hAnsi="Gabriola" w:cs="Gabriola"/>
          <w:sz w:val="28"/>
          <w:szCs w:val="28"/>
        </w:rPr>
        <w:t>аля</w:t>
      </w:r>
      <w:r w:rsidRPr="00EE1787">
        <w:rPr>
          <w:rFonts w:ascii="Gabriola" w:hAnsi="Gabriola" w:cs="Gabriola"/>
          <w:sz w:val="28"/>
          <w:szCs w:val="28"/>
        </w:rPr>
        <w:t>.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EE1787" w:rsidP="00405840">
      <w:pPr>
        <w:widowControl w:val="0"/>
        <w:numPr>
          <w:ilvl w:val="1"/>
          <w:numId w:val="3"/>
        </w:numPr>
        <w:tabs>
          <w:tab w:val="clear" w:pos="144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Gabriola" w:hAnsi="Gabriola" w:cs="Gabriola"/>
          <w:b/>
          <w:sz w:val="28"/>
          <w:szCs w:val="28"/>
        </w:rPr>
      </w:pPr>
      <w:r w:rsidRPr="00EE1787">
        <w:rPr>
          <w:rFonts w:ascii="Gabriola" w:hAnsi="Gabriola" w:cs="Gabriola"/>
          <w:b/>
          <w:sz w:val="28"/>
          <w:szCs w:val="28"/>
        </w:rPr>
        <w:t>Цель Фестиваля</w:t>
      </w:r>
    </w:p>
    <w:p w:rsidR="00EA4A64" w:rsidRDefault="009017CB" w:rsidP="00EA4A64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briola" w:hAnsi="Gabriola" w:cs="Gabriola"/>
          <w:sz w:val="28"/>
          <w:szCs w:val="28"/>
        </w:rPr>
      </w:pPr>
      <w:r w:rsidRPr="009017CB">
        <w:rPr>
          <w:rFonts w:ascii="Gabriola" w:hAnsi="Gabriola" w:cs="Gabriola"/>
          <w:sz w:val="28"/>
          <w:szCs w:val="28"/>
        </w:rPr>
        <w:t>Формирование культуры межнационального</w:t>
      </w:r>
      <w:r>
        <w:rPr>
          <w:rFonts w:ascii="Gabriola" w:hAnsi="Gabriola" w:cs="Gabriola"/>
          <w:sz w:val="28"/>
          <w:szCs w:val="28"/>
        </w:rPr>
        <w:t xml:space="preserve"> общения  среди</w:t>
      </w:r>
      <w:r w:rsidR="00056DB0">
        <w:rPr>
          <w:rFonts w:ascii="Gabriola" w:hAnsi="Gabriola" w:cs="Gabriola"/>
          <w:sz w:val="28"/>
          <w:szCs w:val="28"/>
        </w:rPr>
        <w:t xml:space="preserve"> </w:t>
      </w:r>
      <w:r>
        <w:rPr>
          <w:rFonts w:ascii="Gabriola" w:hAnsi="Gabriola" w:cs="Gabriola"/>
          <w:sz w:val="28"/>
          <w:szCs w:val="28"/>
        </w:rPr>
        <w:t xml:space="preserve"> детей и подростков  города Томска </w:t>
      </w:r>
      <w:r w:rsidR="00C2590A">
        <w:rPr>
          <w:rFonts w:ascii="Gabriola" w:hAnsi="Gabriola" w:cs="Gabriola"/>
          <w:sz w:val="28"/>
          <w:szCs w:val="28"/>
        </w:rPr>
        <w:t xml:space="preserve"> </w:t>
      </w:r>
      <w:r w:rsidRPr="009017CB">
        <w:rPr>
          <w:rFonts w:ascii="Gabriola" w:hAnsi="Gabriola" w:cs="Gabriola"/>
          <w:sz w:val="28"/>
          <w:szCs w:val="28"/>
        </w:rPr>
        <w:t xml:space="preserve">через готовность к конструктивному взаимодействию </w:t>
      </w:r>
      <w:r w:rsidRPr="009017CB">
        <w:rPr>
          <w:rFonts w:ascii="Gabriola" w:hAnsi="Gabriola" w:cs="Gabriola"/>
          <w:sz w:val="28"/>
          <w:szCs w:val="28"/>
        </w:rPr>
        <w:t>сре</w:t>
      </w:r>
      <w:r w:rsidR="00EA4A64">
        <w:rPr>
          <w:rFonts w:ascii="Gabriola" w:hAnsi="Gabriola" w:cs="Gabriola"/>
          <w:sz w:val="28"/>
          <w:szCs w:val="28"/>
        </w:rPr>
        <w:t>дствами культурного творчества.</w:t>
      </w:r>
    </w:p>
    <w:p w:rsidR="00EA4A64" w:rsidRPr="00056DB0" w:rsidRDefault="00EA4A64" w:rsidP="00EA4A64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 xml:space="preserve">3. </w:t>
      </w:r>
      <w:r w:rsidRPr="00056DB0">
        <w:rPr>
          <w:rFonts w:ascii="Gabriola" w:hAnsi="Gabriola" w:cs="Gabriola"/>
          <w:b/>
          <w:sz w:val="28"/>
          <w:szCs w:val="28"/>
        </w:rPr>
        <w:t>Организация фестиваля-конкурса</w:t>
      </w:r>
    </w:p>
    <w:p w:rsidR="00EA4A64" w:rsidRPr="00EE1787" w:rsidRDefault="00EA4A64" w:rsidP="00EA4A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3</w:t>
      </w:r>
      <w:r w:rsidRPr="00EE1787">
        <w:rPr>
          <w:rFonts w:ascii="Gabriola" w:hAnsi="Gabriola" w:cs="Gabriola"/>
          <w:sz w:val="28"/>
          <w:szCs w:val="28"/>
        </w:rPr>
        <w:t>.1.</w:t>
      </w:r>
      <w:r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>Для проведения Фестиваля создается оргкомитет.</w:t>
      </w:r>
    </w:p>
    <w:p w:rsidR="00EA4A64" w:rsidRPr="00EE1787" w:rsidRDefault="00EA4A64" w:rsidP="00EA4A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A64" w:rsidRDefault="00EA4A64" w:rsidP="00EA4A6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3</w:t>
      </w:r>
      <w:r w:rsidRPr="00EE1787">
        <w:rPr>
          <w:rFonts w:ascii="Gabriola" w:hAnsi="Gabriola" w:cs="Gabriola"/>
          <w:sz w:val="28"/>
          <w:szCs w:val="28"/>
        </w:rPr>
        <w:t>.2.</w:t>
      </w:r>
      <w:r>
        <w:rPr>
          <w:rFonts w:ascii="Gabriola" w:hAnsi="Gabriola" w:cs="Gabriola"/>
          <w:sz w:val="28"/>
          <w:szCs w:val="28"/>
        </w:rPr>
        <w:t xml:space="preserve"> </w:t>
      </w:r>
      <w:r w:rsidRPr="00EE1787">
        <w:rPr>
          <w:rFonts w:ascii="Gabriola" w:hAnsi="Gabriola" w:cs="Gabriola"/>
          <w:sz w:val="28"/>
          <w:szCs w:val="28"/>
        </w:rPr>
        <w:t xml:space="preserve">Оргкомитет Фестиваля формирует </w:t>
      </w:r>
      <w:r>
        <w:rPr>
          <w:rFonts w:ascii="Gabriola" w:hAnsi="Gabriola" w:cs="Gabriola"/>
          <w:sz w:val="28"/>
          <w:szCs w:val="28"/>
        </w:rPr>
        <w:t xml:space="preserve">график выступлений команд,  состав жюри </w:t>
      </w:r>
      <w:r w:rsidRPr="00EE1787">
        <w:rPr>
          <w:rFonts w:ascii="Gabriola" w:hAnsi="Gabriola" w:cs="Gabriola"/>
          <w:sz w:val="28"/>
          <w:szCs w:val="28"/>
        </w:rPr>
        <w:t xml:space="preserve"> и</w:t>
      </w:r>
      <w:r>
        <w:rPr>
          <w:rFonts w:ascii="Gabriola" w:hAnsi="Gabriola" w:cs="Gabriola"/>
          <w:sz w:val="28"/>
          <w:szCs w:val="28"/>
        </w:rPr>
        <w:t xml:space="preserve"> другие</w:t>
      </w:r>
      <w:r w:rsidRPr="00EE1787">
        <w:rPr>
          <w:rFonts w:ascii="Gabriola" w:hAnsi="Gabriola" w:cs="Gabriola"/>
          <w:sz w:val="28"/>
          <w:szCs w:val="28"/>
        </w:rPr>
        <w:t>, сопряженные с подготовкой и проведением Фестиваля.</w:t>
      </w:r>
    </w:p>
    <w:p w:rsidR="00D34575" w:rsidRPr="00C26239" w:rsidRDefault="00D34575" w:rsidP="00C2623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  <w:sectPr w:rsidR="00D34575" w:rsidRPr="00C26239" w:rsidSect="00C26239">
          <w:pgSz w:w="11900" w:h="16840"/>
          <w:pgMar w:top="709" w:right="843" w:bottom="1134" w:left="1701" w:header="720" w:footer="720" w:gutter="0"/>
          <w:cols w:space="720" w:equalWidth="0">
            <w:col w:w="9356"/>
          </w:cols>
          <w:noEndnote/>
        </w:sect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</w:pPr>
      <w:bookmarkStart w:id="0" w:name="page3"/>
      <w:bookmarkEnd w:id="0"/>
    </w:p>
    <w:p w:rsidR="00056DB0" w:rsidRPr="00EE1787" w:rsidRDefault="00056DB0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56DB0" w:rsidRDefault="00056DB0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B0">
        <w:rPr>
          <w:rFonts w:ascii="Gabriola" w:hAnsi="Gabriola" w:cs="Gabriola"/>
          <w:b/>
          <w:sz w:val="28"/>
          <w:szCs w:val="28"/>
        </w:rPr>
        <w:t>4</w:t>
      </w:r>
      <w:r w:rsidR="00C9413A" w:rsidRPr="00056DB0">
        <w:rPr>
          <w:rFonts w:ascii="Gabriola" w:hAnsi="Gabriola" w:cs="Gabriola"/>
          <w:b/>
          <w:sz w:val="28"/>
          <w:szCs w:val="28"/>
        </w:rPr>
        <w:t>.Сро</w:t>
      </w:r>
      <w:r>
        <w:rPr>
          <w:rFonts w:ascii="Gabriola" w:hAnsi="Gabriola" w:cs="Gabriola"/>
          <w:b/>
          <w:sz w:val="28"/>
          <w:szCs w:val="28"/>
        </w:rPr>
        <w:t>ки и место проведения фестиваля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Открытый Фестиваль-конкурс театральных миниатюр "</w:t>
      </w:r>
      <w:r w:rsidR="00056DB0" w:rsidRPr="00EA4A64">
        <w:rPr>
          <w:rFonts w:ascii="Gabriola" w:hAnsi="Gabriola" w:cs="Gabriola"/>
          <w:sz w:val="28"/>
          <w:szCs w:val="28"/>
        </w:rPr>
        <w:t>Народная мозаика" проводится в феврале 2018 по отдельному графику.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Место пр</w:t>
      </w:r>
      <w:r w:rsidR="00056DB0" w:rsidRPr="00EA4A64">
        <w:rPr>
          <w:rFonts w:ascii="Gabriola" w:hAnsi="Gabriola" w:cs="Gabriola"/>
          <w:sz w:val="28"/>
          <w:szCs w:val="28"/>
        </w:rPr>
        <w:t>оведения: г. Томск, пр. Кирова, 60, актовый зал</w:t>
      </w:r>
      <w:r w:rsidRPr="00EA4A64">
        <w:rPr>
          <w:rFonts w:ascii="Gabriola" w:hAnsi="Gabriola" w:cs="Gabriola"/>
          <w:sz w:val="28"/>
          <w:szCs w:val="28"/>
        </w:rPr>
        <w:t xml:space="preserve">.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56DB0" w:rsidRDefault="00056DB0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B0">
        <w:rPr>
          <w:rFonts w:ascii="Gabriola" w:hAnsi="Gabriola" w:cs="Gabriola"/>
          <w:b/>
          <w:sz w:val="28"/>
          <w:szCs w:val="28"/>
        </w:rPr>
        <w:t>5.Порядок проведения фестиваля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Просмотр конкурсных работ,</w:t>
      </w:r>
      <w:r w:rsidR="00056DB0" w:rsidRPr="00EA4A64">
        <w:rPr>
          <w:rFonts w:ascii="Gabriola" w:hAnsi="Gabriola" w:cs="Gabriola"/>
          <w:sz w:val="28"/>
          <w:szCs w:val="28"/>
        </w:rPr>
        <w:t xml:space="preserve"> </w:t>
      </w:r>
      <w:proofErr w:type="gramStart"/>
      <w:r w:rsidR="00056DB0" w:rsidRPr="00EA4A64">
        <w:rPr>
          <w:rFonts w:ascii="Gabriola" w:hAnsi="Gabriola" w:cs="Gabriola"/>
          <w:sz w:val="28"/>
          <w:szCs w:val="28"/>
        </w:rPr>
        <w:t>согласно графика</w:t>
      </w:r>
      <w:proofErr w:type="gramEnd"/>
      <w:r w:rsidR="00056DB0" w:rsidRPr="00EA4A64">
        <w:rPr>
          <w:rFonts w:ascii="Gabriola" w:hAnsi="Gabriola" w:cs="Gabriola"/>
          <w:sz w:val="28"/>
          <w:szCs w:val="28"/>
        </w:rPr>
        <w:t xml:space="preserve"> выступлений и жеребьёвки, проведенной ранее.</w:t>
      </w:r>
      <w:r w:rsidRPr="00EA4A64">
        <w:rPr>
          <w:rFonts w:ascii="Gabriola" w:hAnsi="Gabriola" w:cs="Gabriola"/>
          <w:sz w:val="28"/>
          <w:szCs w:val="28"/>
        </w:rPr>
        <w:t xml:space="preserve"> 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5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 xml:space="preserve">Для участия в Фестивале участники </w:t>
      </w:r>
      <w:r w:rsidR="009C4DED" w:rsidRPr="00EA4A64">
        <w:rPr>
          <w:rFonts w:ascii="Gabriola" w:hAnsi="Gabriola" w:cs="Gabriola"/>
          <w:sz w:val="28"/>
          <w:szCs w:val="28"/>
        </w:rPr>
        <w:t>должны подготовить слайд,  звуковое и иное сопровождение (по желанию) необходимое для выступления.</w:t>
      </w:r>
    </w:p>
    <w:p w:rsidR="009C4DED" w:rsidRPr="00EE1787" w:rsidRDefault="009C4DED" w:rsidP="004058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5"/>
        <w:rPr>
          <w:rFonts w:ascii="Gabriola" w:hAnsi="Gabriola" w:cs="Gabriola"/>
          <w:sz w:val="28"/>
          <w:szCs w:val="28"/>
        </w:rPr>
      </w:pP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5E7C29" w:rsidRDefault="005E7C29" w:rsidP="00C26239">
      <w:pPr>
        <w:pStyle w:val="a5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6.</w:t>
      </w:r>
      <w:r w:rsidR="009C4DED" w:rsidRPr="005E7C29">
        <w:rPr>
          <w:rFonts w:ascii="Gabriola" w:hAnsi="Gabriola" w:cs="Gabriola"/>
          <w:b/>
          <w:sz w:val="28"/>
          <w:szCs w:val="28"/>
        </w:rPr>
        <w:t>Жюри фестиваля</w:t>
      </w:r>
    </w:p>
    <w:p w:rsidR="00D34575" w:rsidRPr="00EA4A64" w:rsidRDefault="00C9413A" w:rsidP="00EA4A64">
      <w:pPr>
        <w:pStyle w:val="a5"/>
        <w:widowControl w:val="0"/>
        <w:numPr>
          <w:ilvl w:val="1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right="300" w:hanging="426"/>
        <w:rPr>
          <w:rFonts w:ascii="Gabriola" w:hAnsi="Gabriola" w:cs="Gabriola"/>
          <w:sz w:val="28"/>
          <w:szCs w:val="28"/>
        </w:rPr>
      </w:pPr>
      <w:r w:rsidRPr="00EA4A64">
        <w:rPr>
          <w:rFonts w:ascii="Gabriola" w:hAnsi="Gabriola" w:cs="Gabriola"/>
          <w:sz w:val="28"/>
          <w:szCs w:val="28"/>
        </w:rPr>
        <w:t>Жюри в обязательном порядке просматривает все конкурсны</w:t>
      </w:r>
      <w:r w:rsidR="009C4DED" w:rsidRPr="00EA4A64">
        <w:rPr>
          <w:rFonts w:ascii="Gabriola" w:hAnsi="Gabriola" w:cs="Gabriola"/>
          <w:sz w:val="28"/>
          <w:szCs w:val="28"/>
        </w:rPr>
        <w:t xml:space="preserve">е работы. Решение </w:t>
      </w:r>
      <w:r w:rsidRPr="00EA4A64">
        <w:rPr>
          <w:rFonts w:ascii="Gabriola" w:hAnsi="Gabriola" w:cs="Gabriola"/>
          <w:sz w:val="28"/>
          <w:szCs w:val="28"/>
        </w:rPr>
        <w:t xml:space="preserve">принимается открытым голосованием и оформляется соответствующим протоколом. </w:t>
      </w:r>
    </w:p>
    <w:p w:rsidR="00D34575" w:rsidRPr="005E7C29" w:rsidRDefault="0014479F" w:rsidP="00EA4A64">
      <w:pPr>
        <w:pStyle w:val="a5"/>
        <w:widowControl w:val="0"/>
        <w:numPr>
          <w:ilvl w:val="1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jc w:val="both"/>
        <w:rPr>
          <w:rFonts w:ascii="Gabriola" w:hAnsi="Gabriola" w:cs="Gabriola"/>
          <w:sz w:val="28"/>
          <w:szCs w:val="28"/>
        </w:rPr>
      </w:pPr>
      <w:r w:rsidRPr="005E7C29">
        <w:rPr>
          <w:rFonts w:ascii="Gabriola" w:hAnsi="Gabriola" w:cs="Gabriola"/>
          <w:sz w:val="28"/>
          <w:szCs w:val="28"/>
        </w:rPr>
        <w:t xml:space="preserve">Жюри </w:t>
      </w:r>
      <w:r w:rsidR="00C9413A" w:rsidRPr="005E7C29">
        <w:rPr>
          <w:rFonts w:ascii="Gabriola" w:hAnsi="Gabriola" w:cs="Gabriola"/>
          <w:sz w:val="28"/>
          <w:szCs w:val="28"/>
        </w:rPr>
        <w:t>оглашаю</w:t>
      </w:r>
      <w:r w:rsidRPr="005E7C29">
        <w:rPr>
          <w:rFonts w:ascii="Gabriola" w:hAnsi="Gabriola" w:cs="Gabriola"/>
          <w:sz w:val="28"/>
          <w:szCs w:val="28"/>
        </w:rPr>
        <w:t>т решение</w:t>
      </w:r>
      <w:r w:rsidR="009C4DED" w:rsidRPr="005E7C29">
        <w:rPr>
          <w:rFonts w:ascii="Gabriola" w:hAnsi="Gabriola" w:cs="Gabriola"/>
          <w:sz w:val="28"/>
          <w:szCs w:val="28"/>
        </w:rPr>
        <w:t xml:space="preserve"> и вручают сертификаты по окончании мероприятия</w:t>
      </w:r>
      <w:r w:rsidR="00C9413A" w:rsidRPr="005E7C29">
        <w:rPr>
          <w:rFonts w:ascii="Gabriola" w:hAnsi="Gabriola" w:cs="Gabriola"/>
          <w:sz w:val="28"/>
          <w:szCs w:val="28"/>
        </w:rPr>
        <w:t>.</w:t>
      </w:r>
      <w:r w:rsidRPr="005E7C29">
        <w:rPr>
          <w:rFonts w:ascii="Gabriola" w:hAnsi="Gabriola" w:cs="Gabriola"/>
          <w:sz w:val="28"/>
          <w:szCs w:val="28"/>
        </w:rPr>
        <w:t xml:space="preserve"> </w:t>
      </w:r>
      <w:r w:rsidR="00C9413A" w:rsidRPr="005E7C29">
        <w:rPr>
          <w:rFonts w:ascii="Gabriola" w:hAnsi="Gabriola" w:cs="Gabriola"/>
          <w:sz w:val="28"/>
          <w:szCs w:val="28"/>
        </w:rPr>
        <w:t xml:space="preserve"> </w:t>
      </w:r>
    </w:p>
    <w:p w:rsidR="00D34575" w:rsidRPr="00EE1787" w:rsidRDefault="00D34575" w:rsidP="004058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28"/>
          <w:szCs w:val="28"/>
        </w:rPr>
      </w:pPr>
    </w:p>
    <w:p w:rsidR="005E7C29" w:rsidRDefault="005E7C29" w:rsidP="0040584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briola" w:hAnsi="Gabriola" w:cs="Gabriola"/>
          <w:b/>
          <w:sz w:val="28"/>
          <w:szCs w:val="28"/>
        </w:rPr>
      </w:pPr>
      <w:bookmarkStart w:id="1" w:name="page5"/>
      <w:bookmarkEnd w:id="1"/>
    </w:p>
    <w:p w:rsidR="00D34575" w:rsidRPr="0014479F" w:rsidRDefault="005E7C29" w:rsidP="00405840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7.</w:t>
      </w:r>
      <w:r w:rsidR="00EA4A64">
        <w:rPr>
          <w:rFonts w:ascii="Gabriola" w:hAnsi="Gabriola" w:cs="Gabriola"/>
          <w:b/>
          <w:sz w:val="28"/>
          <w:szCs w:val="28"/>
        </w:rPr>
        <w:t xml:space="preserve"> </w:t>
      </w:r>
      <w:r w:rsidR="0014479F" w:rsidRPr="0014479F">
        <w:rPr>
          <w:rFonts w:ascii="Gabriola" w:hAnsi="Gabriola" w:cs="Gabriola"/>
          <w:b/>
          <w:sz w:val="28"/>
          <w:szCs w:val="28"/>
        </w:rPr>
        <w:t>Участники фестиваля</w:t>
      </w:r>
    </w:p>
    <w:p w:rsidR="00D34575" w:rsidRPr="00EE1787" w:rsidRDefault="005E7C29" w:rsidP="00EA4A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7</w:t>
      </w:r>
      <w:r w:rsidR="00EA4A64">
        <w:rPr>
          <w:rFonts w:ascii="Gabriola" w:hAnsi="Gabriola" w:cs="Gabriola"/>
          <w:sz w:val="28"/>
          <w:szCs w:val="28"/>
        </w:rPr>
        <w:t>.1</w:t>
      </w:r>
      <w:proofErr w:type="gramStart"/>
      <w:r w:rsidR="00EA4A64">
        <w:rPr>
          <w:rFonts w:ascii="Gabriola" w:hAnsi="Gabriola" w:cs="Gabriola"/>
          <w:sz w:val="28"/>
          <w:szCs w:val="28"/>
        </w:rPr>
        <w:t xml:space="preserve">    </w:t>
      </w:r>
      <w:r w:rsidR="00C9413A" w:rsidRPr="00EE1787">
        <w:rPr>
          <w:rFonts w:ascii="Gabriola" w:hAnsi="Gabriola" w:cs="Gabriola"/>
          <w:sz w:val="28"/>
          <w:szCs w:val="28"/>
        </w:rPr>
        <w:t>К</w:t>
      </w:r>
      <w:proofErr w:type="gramEnd"/>
      <w:r w:rsidR="00C9413A" w:rsidRPr="00EE1787">
        <w:rPr>
          <w:rFonts w:ascii="Gabriola" w:hAnsi="Gabriola" w:cs="Gabriola"/>
          <w:sz w:val="28"/>
          <w:szCs w:val="28"/>
        </w:rPr>
        <w:t xml:space="preserve"> участию в Фестивале приглашаются </w:t>
      </w:r>
      <w:r w:rsidR="0014479F">
        <w:rPr>
          <w:rFonts w:ascii="Gabriola" w:hAnsi="Gabriola" w:cs="Gabriola"/>
          <w:sz w:val="28"/>
          <w:szCs w:val="28"/>
        </w:rPr>
        <w:t xml:space="preserve">команды  городской программы воспитания и дополнительного образования </w:t>
      </w:r>
      <w:r w:rsidR="00C9413A" w:rsidRPr="00EE1787">
        <w:rPr>
          <w:rFonts w:ascii="Gabriola" w:hAnsi="Gabriola" w:cs="Gabriola"/>
          <w:sz w:val="28"/>
          <w:szCs w:val="28"/>
        </w:rPr>
        <w:t>творческие коллективы общеобразовательных школ, гимназий, лицеев, учреждений дополнительного образования.</w:t>
      </w:r>
    </w:p>
    <w:p w:rsidR="00D34575" w:rsidRPr="00EE1787" w:rsidRDefault="005E7C29" w:rsidP="00EA4A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7</w:t>
      </w:r>
      <w:r w:rsidR="00EA4A64">
        <w:rPr>
          <w:rFonts w:ascii="Gabriola" w:hAnsi="Gabriola" w:cs="Gabriola"/>
          <w:sz w:val="28"/>
          <w:szCs w:val="28"/>
        </w:rPr>
        <w:t>.2</w:t>
      </w:r>
      <w:proofErr w:type="gramStart"/>
      <w:r w:rsidR="00EA4A64">
        <w:rPr>
          <w:rFonts w:ascii="Gabriola" w:hAnsi="Gabriola" w:cs="Gabriola"/>
          <w:sz w:val="28"/>
          <w:szCs w:val="28"/>
        </w:rPr>
        <w:t xml:space="preserve"> </w:t>
      </w:r>
      <w:r w:rsidR="000E49CC">
        <w:rPr>
          <w:rFonts w:ascii="Gabriola" w:hAnsi="Gabriola" w:cs="Gabriola"/>
          <w:sz w:val="28"/>
          <w:szCs w:val="28"/>
        </w:rPr>
        <w:t xml:space="preserve"> </w:t>
      </w:r>
      <w:r w:rsidR="00EA4A64">
        <w:rPr>
          <w:rFonts w:ascii="Gabriola" w:hAnsi="Gabriola" w:cs="Gabriola"/>
          <w:sz w:val="28"/>
          <w:szCs w:val="28"/>
        </w:rPr>
        <w:t xml:space="preserve">  </w:t>
      </w:r>
      <w:r w:rsidR="000E49CC">
        <w:rPr>
          <w:rFonts w:ascii="Gabriola" w:hAnsi="Gabriola" w:cs="Gabriola"/>
          <w:sz w:val="28"/>
          <w:szCs w:val="28"/>
        </w:rPr>
        <w:t>В</w:t>
      </w:r>
      <w:proofErr w:type="gramEnd"/>
      <w:r w:rsidR="000E49CC">
        <w:rPr>
          <w:rFonts w:ascii="Gabriola" w:hAnsi="Gabriola" w:cs="Gabriola"/>
          <w:sz w:val="28"/>
          <w:szCs w:val="28"/>
        </w:rPr>
        <w:t xml:space="preserve"> команде</w:t>
      </w:r>
      <w:r w:rsidR="00C9413A" w:rsidRPr="00EE1787">
        <w:rPr>
          <w:rFonts w:ascii="Gabriola" w:hAnsi="Gabriola" w:cs="Gabriola"/>
          <w:sz w:val="28"/>
          <w:szCs w:val="28"/>
        </w:rPr>
        <w:t xml:space="preserve"> каждой возрастной</w:t>
      </w:r>
      <w:r w:rsidR="000E49CC">
        <w:rPr>
          <w:rFonts w:ascii="Gabriola" w:hAnsi="Gabriola" w:cs="Gabriola"/>
          <w:sz w:val="28"/>
          <w:szCs w:val="28"/>
        </w:rPr>
        <w:t xml:space="preserve"> группы допускается не более 10 участников</w:t>
      </w:r>
      <w:r w:rsidR="00C9413A" w:rsidRPr="00EE1787">
        <w:rPr>
          <w:rFonts w:ascii="Gabriola" w:hAnsi="Gabriola" w:cs="Gabriola"/>
          <w:sz w:val="28"/>
          <w:szCs w:val="28"/>
        </w:rPr>
        <w:t>.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0E49CC" w:rsidRDefault="005E7C29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40" w:right="740" w:hanging="31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8</w:t>
      </w:r>
      <w:r w:rsidR="00C9413A" w:rsidRPr="000E49CC">
        <w:rPr>
          <w:rFonts w:ascii="Gabriola" w:hAnsi="Gabriola" w:cs="Gabriola"/>
          <w:b/>
          <w:sz w:val="28"/>
          <w:szCs w:val="28"/>
        </w:rPr>
        <w:t>. Организационные и технические тр</w:t>
      </w:r>
      <w:r w:rsidR="000E49CC">
        <w:rPr>
          <w:rFonts w:ascii="Gabriola" w:hAnsi="Gabriola" w:cs="Gabriola"/>
          <w:b/>
          <w:sz w:val="28"/>
          <w:szCs w:val="28"/>
        </w:rPr>
        <w:t>ебования к конкурсной программе</w:t>
      </w:r>
    </w:p>
    <w:p w:rsidR="000E49CC" w:rsidRDefault="005E7C29" w:rsidP="00EA4A64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-16" w:hanging="426"/>
      </w:pPr>
      <w:r>
        <w:rPr>
          <w:rFonts w:ascii="Gabriola" w:hAnsi="Gabriola" w:cs="Gabriola"/>
          <w:sz w:val="28"/>
          <w:szCs w:val="28"/>
        </w:rPr>
        <w:t>8</w:t>
      </w:r>
      <w:r w:rsidR="00C9413A" w:rsidRPr="00EE1787">
        <w:rPr>
          <w:rFonts w:ascii="Gabriola" w:hAnsi="Gabriola" w:cs="Gabriola"/>
          <w:sz w:val="28"/>
          <w:szCs w:val="28"/>
        </w:rPr>
        <w:t>.1.</w:t>
      </w:r>
      <w:r w:rsidR="00EA4A64">
        <w:rPr>
          <w:rFonts w:ascii="Gabriola" w:hAnsi="Gabriola" w:cs="Gabriola"/>
          <w:sz w:val="28"/>
          <w:szCs w:val="28"/>
        </w:rPr>
        <w:t xml:space="preserve">   </w:t>
      </w:r>
      <w:r w:rsidR="00C9413A" w:rsidRPr="00EE1787">
        <w:rPr>
          <w:rFonts w:ascii="Gabriola" w:hAnsi="Gabriola" w:cs="Gabriola"/>
          <w:sz w:val="28"/>
          <w:szCs w:val="28"/>
        </w:rPr>
        <w:t>Творческие коллективы пр</w:t>
      </w:r>
      <w:r w:rsidR="00CD0D3A">
        <w:rPr>
          <w:rFonts w:ascii="Gabriola" w:hAnsi="Gabriola" w:cs="Gabriola"/>
          <w:sz w:val="28"/>
          <w:szCs w:val="28"/>
        </w:rPr>
        <w:t xml:space="preserve">едставляют конкурсную программу </w:t>
      </w:r>
      <w:r w:rsidR="00C9413A" w:rsidRPr="00EE1787">
        <w:rPr>
          <w:rFonts w:ascii="Gabriola" w:hAnsi="Gabriola" w:cs="Gabriola"/>
          <w:sz w:val="28"/>
          <w:szCs w:val="28"/>
        </w:rPr>
        <w:t>продолжительностью не более 7-10 минут.</w:t>
      </w:r>
    </w:p>
    <w:p w:rsidR="00D34575" w:rsidRPr="00EE1787" w:rsidRDefault="005E7C29" w:rsidP="00EA4A64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4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8</w:t>
      </w:r>
      <w:r w:rsidR="00C9413A" w:rsidRPr="00EE1787">
        <w:rPr>
          <w:rFonts w:ascii="Gabriola" w:hAnsi="Gabriola" w:cs="Gabriola"/>
          <w:sz w:val="28"/>
          <w:szCs w:val="28"/>
        </w:rPr>
        <w:t>.2</w:t>
      </w:r>
      <w:r w:rsidR="00EA4A64">
        <w:rPr>
          <w:rFonts w:ascii="Gabriola" w:hAnsi="Gabriola" w:cs="Gabriola"/>
          <w:sz w:val="28"/>
          <w:szCs w:val="28"/>
        </w:rPr>
        <w:t xml:space="preserve">   </w:t>
      </w:r>
      <w:r w:rsidR="00C9413A" w:rsidRPr="00EE1787">
        <w:rPr>
          <w:rFonts w:ascii="Gabriola" w:hAnsi="Gabriola" w:cs="Gabriola"/>
          <w:sz w:val="28"/>
          <w:szCs w:val="28"/>
        </w:rPr>
        <w:t>Театральные миниатюры могут быть представлены отрывком (сценой) или зарисовкой по моти</w:t>
      </w:r>
      <w:r w:rsidR="00E22D61">
        <w:rPr>
          <w:rFonts w:ascii="Gabriola" w:hAnsi="Gabriola" w:cs="Gabriola"/>
          <w:sz w:val="28"/>
          <w:szCs w:val="28"/>
        </w:rPr>
        <w:t>вам народных сказок, традиций, игр</w:t>
      </w:r>
      <w:r w:rsidR="00C9413A" w:rsidRPr="00EE1787">
        <w:rPr>
          <w:rFonts w:ascii="Gabriola" w:hAnsi="Gabriola" w:cs="Gabriola"/>
          <w:sz w:val="28"/>
          <w:szCs w:val="28"/>
        </w:rPr>
        <w:t>.</w:t>
      </w:r>
    </w:p>
    <w:p w:rsidR="00EA4A64" w:rsidRDefault="005E7C29" w:rsidP="00EA4A64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360" w:hanging="426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8</w:t>
      </w:r>
      <w:r w:rsidR="00C9413A" w:rsidRPr="00EE1787">
        <w:rPr>
          <w:rFonts w:ascii="Gabriola" w:hAnsi="Gabriola" w:cs="Gabriola"/>
          <w:sz w:val="28"/>
          <w:szCs w:val="28"/>
        </w:rPr>
        <w:t>.3.</w:t>
      </w:r>
      <w:r w:rsidR="00EA4A64">
        <w:rPr>
          <w:rFonts w:ascii="Gabriola" w:hAnsi="Gabriola" w:cs="Gabriola"/>
          <w:sz w:val="28"/>
          <w:szCs w:val="28"/>
        </w:rPr>
        <w:t xml:space="preserve">  </w:t>
      </w:r>
      <w:r w:rsidR="00C9413A" w:rsidRPr="00EE1787">
        <w:rPr>
          <w:rFonts w:ascii="Gabriola" w:hAnsi="Gabriola" w:cs="Gabriola"/>
          <w:sz w:val="28"/>
          <w:szCs w:val="28"/>
        </w:rPr>
        <w:t>Коллективам необходим</w:t>
      </w:r>
      <w:r w:rsidR="00E22D61">
        <w:rPr>
          <w:rFonts w:ascii="Gabriola" w:hAnsi="Gabriola" w:cs="Gabriola"/>
          <w:sz w:val="28"/>
          <w:szCs w:val="28"/>
        </w:rPr>
        <w:t xml:space="preserve">о иметь необходимую информацию для выступления </w:t>
      </w:r>
      <w:r w:rsidR="00C9413A" w:rsidRPr="00EE1787">
        <w:rPr>
          <w:rFonts w:ascii="Gabriola" w:hAnsi="Gabriola" w:cs="Gabriola"/>
          <w:sz w:val="28"/>
          <w:szCs w:val="28"/>
        </w:rPr>
        <w:t>на USB-</w:t>
      </w:r>
      <w:proofErr w:type="spellStart"/>
      <w:r w:rsidR="00C9413A" w:rsidRPr="00EE1787">
        <w:rPr>
          <w:rFonts w:ascii="Gabriola" w:hAnsi="Gabriola" w:cs="Gabriola"/>
          <w:sz w:val="28"/>
          <w:szCs w:val="28"/>
        </w:rPr>
        <w:t>флеш</w:t>
      </w:r>
      <w:proofErr w:type="spellEnd"/>
      <w:r w:rsidR="00C9413A" w:rsidRPr="00EE1787">
        <w:rPr>
          <w:rFonts w:ascii="Gabriola" w:hAnsi="Gabriola" w:cs="Gabriola"/>
          <w:sz w:val="28"/>
          <w:szCs w:val="28"/>
        </w:rPr>
        <w:t>-</w:t>
      </w:r>
      <w:proofErr w:type="spellStart"/>
      <w:r w:rsidR="00C9413A" w:rsidRPr="00EE1787">
        <w:rPr>
          <w:rFonts w:ascii="Gabriola" w:hAnsi="Gabriola" w:cs="Gabriola"/>
          <w:sz w:val="28"/>
          <w:szCs w:val="28"/>
        </w:rPr>
        <w:lastRenderedPageBreak/>
        <w:t>нак</w:t>
      </w:r>
      <w:r w:rsidR="00EA4A64">
        <w:rPr>
          <w:rFonts w:ascii="Gabriola" w:hAnsi="Gabriola" w:cs="Gabriola"/>
          <w:sz w:val="28"/>
          <w:szCs w:val="28"/>
        </w:rPr>
        <w:t>опителях.</w:t>
      </w:r>
      <w:proofErr w:type="spellEnd"/>
    </w:p>
    <w:p w:rsidR="00D34575" w:rsidRPr="00EA4A64" w:rsidRDefault="00EA4A64" w:rsidP="00EA4A64">
      <w:pPr>
        <w:widowControl w:val="0"/>
        <w:tabs>
          <w:tab w:val="left" w:pos="426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426" w:right="360" w:hanging="426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8.4  </w:t>
      </w:r>
      <w:bookmarkStart w:id="2" w:name="_GoBack"/>
      <w:bookmarkEnd w:id="2"/>
      <w:r w:rsidR="00CD0D3A" w:rsidRPr="00EA4A64">
        <w:rPr>
          <w:rFonts w:ascii="Gabriola" w:hAnsi="Gabriola" w:cs="Gabriola"/>
          <w:sz w:val="28"/>
          <w:szCs w:val="28"/>
        </w:rPr>
        <w:t xml:space="preserve">До начала мероприятия сдать подготовленные материалы </w:t>
      </w:r>
      <w:proofErr w:type="spellStart"/>
      <w:r w:rsidR="00CD0D3A" w:rsidRPr="00EA4A64">
        <w:rPr>
          <w:rFonts w:ascii="Gabriola" w:hAnsi="Gabriola" w:cs="Gabriola"/>
          <w:sz w:val="28"/>
          <w:szCs w:val="28"/>
        </w:rPr>
        <w:t>звук</w:t>
      </w:r>
      <w:proofErr w:type="gramStart"/>
      <w:r w:rsidR="00CD0D3A" w:rsidRPr="00EA4A64">
        <w:rPr>
          <w:rFonts w:ascii="Gabriola" w:hAnsi="Gabriola" w:cs="Gabriola"/>
          <w:sz w:val="28"/>
          <w:szCs w:val="28"/>
        </w:rPr>
        <w:t>о</w:t>
      </w:r>
      <w:proofErr w:type="spellEnd"/>
      <w:r w:rsidR="00CD0D3A" w:rsidRPr="00EA4A64">
        <w:rPr>
          <w:rFonts w:ascii="Gabriola" w:hAnsi="Gabriola" w:cs="Gabriola"/>
          <w:sz w:val="28"/>
          <w:szCs w:val="28"/>
        </w:rPr>
        <w:t>-</w:t>
      </w:r>
      <w:proofErr w:type="gramEnd"/>
      <w:r w:rsidR="00CD0D3A" w:rsidRPr="00EA4A64">
        <w:rPr>
          <w:rFonts w:ascii="Gabriola" w:hAnsi="Gabriola" w:cs="Gabriola"/>
          <w:sz w:val="28"/>
          <w:szCs w:val="28"/>
        </w:rPr>
        <w:t xml:space="preserve"> и видео-операторам.</w:t>
      </w:r>
    </w:p>
    <w:p w:rsidR="00D34575" w:rsidRPr="00EE1787" w:rsidRDefault="00D34575" w:rsidP="0040584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Default="005E7C29" w:rsidP="0040584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 xml:space="preserve">9. </w:t>
      </w:r>
      <w:proofErr w:type="gramStart"/>
      <w:r w:rsidR="00E22D61" w:rsidRPr="00E22D61">
        <w:rPr>
          <w:rFonts w:ascii="Gabriola" w:hAnsi="Gabriola" w:cs="Gabriola"/>
          <w:b/>
          <w:sz w:val="28"/>
          <w:szCs w:val="28"/>
        </w:rPr>
        <w:t>Критерии оценки</w:t>
      </w:r>
      <w:proofErr w:type="gramEnd"/>
    </w:p>
    <w:p w:rsidR="00C26239" w:rsidRPr="00E22D61" w:rsidRDefault="00C26239" w:rsidP="00C2623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9.1 Оценивание выступления команд проводится по 6 критериям: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художественная и духовно-нравственная целостность театральной миниатюры;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артистизм, раскрытие </w:t>
      </w:r>
      <w:proofErr w:type="gramStart"/>
      <w:r w:rsidRPr="00EE1787">
        <w:rPr>
          <w:rFonts w:ascii="Gabriola" w:hAnsi="Gabriola" w:cs="Gabriola"/>
          <w:sz w:val="28"/>
          <w:szCs w:val="28"/>
        </w:rPr>
        <w:t>сценического художественного</w:t>
      </w:r>
      <w:proofErr w:type="gramEnd"/>
      <w:r w:rsidRPr="00EE1787">
        <w:rPr>
          <w:rFonts w:ascii="Gabriola" w:hAnsi="Gabriola" w:cs="Gabriola"/>
          <w:sz w:val="28"/>
          <w:szCs w:val="28"/>
        </w:rPr>
        <w:t xml:space="preserve"> образа;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подбор репертуара в соответствии с возрастом;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сценичность (пластика, костюм, реквизит, культура исполнения); </w:t>
      </w:r>
    </w:p>
    <w:p w:rsidR="00D34575" w:rsidRPr="00EE1787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музыкальное сопровождение; </w:t>
      </w:r>
    </w:p>
    <w:p w:rsidR="00D34575" w:rsidRDefault="00C9413A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EE1787">
        <w:rPr>
          <w:rFonts w:ascii="Gabriola" w:hAnsi="Gabriola" w:cs="Gabriola"/>
          <w:sz w:val="28"/>
          <w:szCs w:val="28"/>
        </w:rPr>
        <w:t xml:space="preserve">— уровень актерского мастерства. </w:t>
      </w:r>
    </w:p>
    <w:p w:rsidR="00C26239" w:rsidRPr="00EE1787" w:rsidRDefault="00C26239" w:rsidP="00C262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>9.2</w:t>
      </w:r>
      <w:proofErr w:type="gramStart"/>
      <w:r>
        <w:rPr>
          <w:rFonts w:ascii="Gabriola" w:hAnsi="Gabriola" w:cs="Gabriola"/>
          <w:sz w:val="28"/>
          <w:szCs w:val="28"/>
        </w:rPr>
        <w:t xml:space="preserve"> П</w:t>
      </w:r>
      <w:proofErr w:type="gramEnd"/>
      <w:r>
        <w:rPr>
          <w:rFonts w:ascii="Gabriola" w:hAnsi="Gabriola" w:cs="Gabriola"/>
          <w:sz w:val="28"/>
          <w:szCs w:val="28"/>
        </w:rPr>
        <w:t>о каждому критерию команда может получить 5 баллов. Мах</w:t>
      </w:r>
      <w:proofErr w:type="gramStart"/>
      <w:r>
        <w:rPr>
          <w:rFonts w:ascii="Gabriola" w:hAnsi="Gabriola" w:cs="Gabriola"/>
          <w:sz w:val="28"/>
          <w:szCs w:val="28"/>
        </w:rPr>
        <w:t>.</w:t>
      </w:r>
      <w:proofErr w:type="gramEnd"/>
      <w:r>
        <w:rPr>
          <w:rFonts w:ascii="Gabriola" w:hAnsi="Gabriola" w:cs="Gabriola"/>
          <w:sz w:val="28"/>
          <w:szCs w:val="28"/>
        </w:rPr>
        <w:t xml:space="preserve"> </w:t>
      </w:r>
      <w:proofErr w:type="gramStart"/>
      <w:r>
        <w:rPr>
          <w:rFonts w:ascii="Gabriola" w:hAnsi="Gabriola" w:cs="Gabriola"/>
          <w:sz w:val="28"/>
          <w:szCs w:val="28"/>
        </w:rPr>
        <w:t>к</w:t>
      </w:r>
      <w:proofErr w:type="gramEnd"/>
      <w:r>
        <w:rPr>
          <w:rFonts w:ascii="Gabriola" w:hAnsi="Gabriola" w:cs="Gabriola"/>
          <w:sz w:val="28"/>
          <w:szCs w:val="28"/>
        </w:rPr>
        <w:t>оличество баллов – 30.</w:t>
      </w:r>
    </w:p>
    <w:p w:rsidR="00D34575" w:rsidRPr="00EE1787" w:rsidRDefault="00D34575" w:rsidP="004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5" w:rsidRPr="00E22D61" w:rsidRDefault="005E7C29" w:rsidP="0040584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Gabriola" w:hAnsi="Gabriola" w:cs="Gabriola"/>
          <w:b/>
          <w:sz w:val="28"/>
          <w:szCs w:val="28"/>
        </w:rPr>
      </w:pPr>
      <w:r>
        <w:rPr>
          <w:rFonts w:ascii="Gabriola" w:hAnsi="Gabriola" w:cs="Gabriola"/>
          <w:b/>
          <w:sz w:val="28"/>
          <w:szCs w:val="28"/>
        </w:rPr>
        <w:t>10.</w:t>
      </w:r>
      <w:r w:rsidR="00C9413A" w:rsidRPr="00E22D61">
        <w:rPr>
          <w:rFonts w:ascii="Gabriola" w:hAnsi="Gabriola" w:cs="Gabriola"/>
          <w:b/>
          <w:sz w:val="28"/>
          <w:szCs w:val="28"/>
        </w:rPr>
        <w:t>Наг</w:t>
      </w:r>
      <w:r w:rsidR="00E22D61" w:rsidRPr="00E22D61">
        <w:rPr>
          <w:rFonts w:ascii="Gabriola" w:hAnsi="Gabriola" w:cs="Gabriola"/>
          <w:b/>
          <w:sz w:val="28"/>
          <w:szCs w:val="28"/>
        </w:rPr>
        <w:t>раждение победителей Фестиваля</w:t>
      </w:r>
    </w:p>
    <w:p w:rsidR="005E7C29" w:rsidRDefault="005E7C29" w:rsidP="00405840">
      <w:pPr>
        <w:pStyle w:val="a5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 w:rsidRPr="005E7C29">
        <w:rPr>
          <w:rFonts w:ascii="Gabriola" w:hAnsi="Gabriola" w:cs="Gabriola"/>
          <w:sz w:val="28"/>
          <w:szCs w:val="28"/>
        </w:rPr>
        <w:t xml:space="preserve"> </w:t>
      </w:r>
      <w:r w:rsidR="00C9413A" w:rsidRPr="005E7C29">
        <w:rPr>
          <w:rFonts w:ascii="Gabriola" w:hAnsi="Gabriola" w:cs="Gabriola"/>
          <w:sz w:val="28"/>
          <w:szCs w:val="28"/>
        </w:rPr>
        <w:t xml:space="preserve">По итогам Фестиваля </w:t>
      </w:r>
      <w:r w:rsidR="00821A92" w:rsidRPr="005E7C29">
        <w:rPr>
          <w:rFonts w:ascii="Gabriola" w:hAnsi="Gabriola" w:cs="Gabriola"/>
          <w:sz w:val="28"/>
          <w:szCs w:val="28"/>
        </w:rPr>
        <w:t xml:space="preserve">все результаты вносятся в сводную таблицу и размещаются на сайте Учреждения </w:t>
      </w:r>
      <w:hyperlink r:id="rId7" w:history="1">
        <w:r w:rsidR="00821A92" w:rsidRPr="005E7C29">
          <w:rPr>
            <w:rStyle w:val="a6"/>
            <w:rFonts w:ascii="Gabriola" w:hAnsi="Gabriola" w:cs="Gabriola"/>
            <w:sz w:val="28"/>
            <w:szCs w:val="28"/>
          </w:rPr>
          <w:t>http://fakel.tom.ru/</w:t>
        </w:r>
      </w:hyperlink>
      <w:r w:rsidR="00821A92" w:rsidRPr="005E7C29">
        <w:rPr>
          <w:rFonts w:ascii="Gabriola" w:hAnsi="Gabriola" w:cs="Gabriola"/>
          <w:sz w:val="28"/>
          <w:szCs w:val="28"/>
        </w:rPr>
        <w:t xml:space="preserve"> </w:t>
      </w:r>
    </w:p>
    <w:p w:rsidR="00821A92" w:rsidRPr="005E7C29" w:rsidRDefault="005E7C29" w:rsidP="00405840">
      <w:pPr>
        <w:pStyle w:val="a5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briola" w:hAnsi="Gabriola" w:cs="Gabriola"/>
          <w:sz w:val="28"/>
          <w:szCs w:val="28"/>
        </w:rPr>
      </w:pPr>
      <w:r>
        <w:rPr>
          <w:rFonts w:ascii="Gabriola" w:hAnsi="Gabriola" w:cs="Gabriola"/>
          <w:sz w:val="28"/>
          <w:szCs w:val="28"/>
        </w:rPr>
        <w:t xml:space="preserve"> </w:t>
      </w:r>
      <w:r w:rsidR="00821A92" w:rsidRPr="005E7C29">
        <w:rPr>
          <w:rFonts w:ascii="Gabriola" w:hAnsi="Gabriola" w:cs="Gabriola"/>
          <w:sz w:val="28"/>
          <w:szCs w:val="28"/>
        </w:rPr>
        <w:t>По</w:t>
      </w:r>
      <w:r w:rsidRPr="005E7C29">
        <w:rPr>
          <w:rFonts w:ascii="Gabriola" w:hAnsi="Gabriola" w:cs="Gabriola"/>
          <w:sz w:val="28"/>
          <w:szCs w:val="28"/>
        </w:rPr>
        <w:t>бедители получают дипломы</w:t>
      </w:r>
      <w:r w:rsidR="00C9413A" w:rsidRPr="005E7C29">
        <w:rPr>
          <w:rFonts w:ascii="Gabriola" w:hAnsi="Gabriola" w:cs="Gabriola"/>
          <w:sz w:val="28"/>
          <w:szCs w:val="28"/>
        </w:rPr>
        <w:t xml:space="preserve"> </w:t>
      </w:r>
      <w:r w:rsidR="00821A92" w:rsidRPr="005E7C29">
        <w:rPr>
          <w:rFonts w:ascii="Gabriola" w:hAnsi="Gabriola" w:cs="Gabriola"/>
          <w:sz w:val="28"/>
          <w:szCs w:val="28"/>
        </w:rPr>
        <w:t xml:space="preserve"> </w:t>
      </w:r>
      <w:r w:rsidRPr="005E7C29">
        <w:rPr>
          <w:rFonts w:ascii="Gabriola" w:hAnsi="Gabriola" w:cs="Gabriola"/>
          <w:sz w:val="28"/>
          <w:szCs w:val="28"/>
        </w:rPr>
        <w:t>1, 2 и з степени на заключительном мероприятии программы «Форум Дружбы»</w:t>
      </w:r>
      <w:r w:rsidR="00821A92" w:rsidRPr="005E7C29">
        <w:rPr>
          <w:rFonts w:ascii="Gabriola" w:hAnsi="Gabriola" w:cs="Gabriola"/>
          <w:sz w:val="28"/>
          <w:szCs w:val="28"/>
        </w:rPr>
        <w:t>.</w:t>
      </w:r>
    </w:p>
    <w:p w:rsidR="00D34575" w:rsidRDefault="00D34575" w:rsidP="004058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sectPr w:rsidR="00D34575" w:rsidSect="00C26239">
      <w:pgSz w:w="11900" w:h="16840"/>
      <w:pgMar w:top="929" w:right="843" w:bottom="1440" w:left="1700" w:header="720" w:footer="720" w:gutter="0"/>
      <w:cols w:space="720" w:equalWidth="0">
        <w:col w:w="93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78"/>
    <w:multiLevelType w:val="hybridMultilevel"/>
    <w:tmpl w:val="00006B36"/>
    <w:lvl w:ilvl="0" w:tplc="00005CFD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01F"/>
    <w:multiLevelType w:val="hybridMultilevel"/>
    <w:tmpl w:val="00005D03"/>
    <w:lvl w:ilvl="0" w:tplc="00007A5A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97D"/>
    <w:multiLevelType w:val="hybridMultilevel"/>
    <w:tmpl w:val="00005F49"/>
    <w:lvl w:ilvl="0" w:tplc="00000DD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CF95D29"/>
    <w:multiLevelType w:val="multilevel"/>
    <w:tmpl w:val="4A96D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11756A62"/>
    <w:multiLevelType w:val="multilevel"/>
    <w:tmpl w:val="DB6AF1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144A7F3B"/>
    <w:multiLevelType w:val="multilevel"/>
    <w:tmpl w:val="B1FED32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3255224B"/>
    <w:multiLevelType w:val="multilevel"/>
    <w:tmpl w:val="82AC9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F2760FF"/>
    <w:multiLevelType w:val="multilevel"/>
    <w:tmpl w:val="A080D6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27">
    <w:nsid w:val="5D2D55E0"/>
    <w:multiLevelType w:val="hybridMultilevel"/>
    <w:tmpl w:val="1DB62352"/>
    <w:lvl w:ilvl="0" w:tplc="72FA78A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893D38"/>
    <w:multiLevelType w:val="multilevel"/>
    <w:tmpl w:val="B51EC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CCD0664"/>
    <w:multiLevelType w:val="multilevel"/>
    <w:tmpl w:val="B6741DEC"/>
    <w:lvl w:ilvl="0">
      <w:start w:val="8"/>
      <w:numFmt w:val="decimal"/>
      <w:lvlText w:val="%1"/>
      <w:lvlJc w:val="left"/>
      <w:pPr>
        <w:ind w:left="360" w:hanging="360"/>
      </w:pPr>
      <w:rPr>
        <w:rFonts w:ascii="Gabriola" w:hAnsi="Gabriola" w:cs="Gabriola"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ascii="Gabriola" w:hAnsi="Gabriola" w:cs="Gabriola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="Gabriola" w:hAnsi="Gabriola" w:cs="Gabriola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Gabriola" w:hAnsi="Gabriola" w:cs="Gabriola"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ascii="Gabriola" w:hAnsi="Gabriola" w:cs="Gabriola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Gabriola" w:hAnsi="Gabriola" w:cs="Gabriola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Gabriola" w:hAnsi="Gabriola" w:cs="Gabriola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ascii="Gabriola" w:hAnsi="Gabriola" w:cs="Gabriola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Gabriola" w:hAnsi="Gabriola" w:cs="Gabriola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2"/>
  </w:num>
  <w:num w:numId="21">
    <w:abstractNumId w:val="21"/>
  </w:num>
  <w:num w:numId="22">
    <w:abstractNumId w:val="4"/>
  </w:num>
  <w:num w:numId="23">
    <w:abstractNumId w:val="27"/>
  </w:num>
  <w:num w:numId="24">
    <w:abstractNumId w:val="25"/>
  </w:num>
  <w:num w:numId="25">
    <w:abstractNumId w:val="29"/>
  </w:num>
  <w:num w:numId="26">
    <w:abstractNumId w:val="24"/>
  </w:num>
  <w:num w:numId="27">
    <w:abstractNumId w:val="26"/>
  </w:num>
  <w:num w:numId="28">
    <w:abstractNumId w:val="28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A"/>
    <w:rsid w:val="00056DB0"/>
    <w:rsid w:val="000E49CC"/>
    <w:rsid w:val="0014479F"/>
    <w:rsid w:val="001C1635"/>
    <w:rsid w:val="00405840"/>
    <w:rsid w:val="005E7C29"/>
    <w:rsid w:val="00821A92"/>
    <w:rsid w:val="009017CB"/>
    <w:rsid w:val="009C4DED"/>
    <w:rsid w:val="00C2590A"/>
    <w:rsid w:val="00C26239"/>
    <w:rsid w:val="00C92433"/>
    <w:rsid w:val="00C9413A"/>
    <w:rsid w:val="00CD0D3A"/>
    <w:rsid w:val="00D34575"/>
    <w:rsid w:val="00E22D61"/>
    <w:rsid w:val="00EA4A64"/>
    <w:rsid w:val="00E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7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7C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kel.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7</cp:revision>
  <dcterms:created xsi:type="dcterms:W3CDTF">2017-11-30T03:43:00Z</dcterms:created>
  <dcterms:modified xsi:type="dcterms:W3CDTF">2017-11-30T06:47:00Z</dcterms:modified>
</cp:coreProperties>
</file>