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35" w:rsidRPr="00456635" w:rsidRDefault="00456635" w:rsidP="0045663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41"/>
          <w:szCs w:val="41"/>
          <w:lang w:eastAsia="ru-RU"/>
        </w:rPr>
      </w:pPr>
      <w:r w:rsidRPr="00456635">
        <w:rPr>
          <w:rFonts w:ascii="Arial" w:eastAsia="Times New Roman" w:hAnsi="Arial" w:cs="Arial"/>
          <w:b/>
          <w:bCs/>
          <w:color w:val="555555"/>
          <w:sz w:val="41"/>
          <w:szCs w:val="41"/>
          <w:lang w:eastAsia="ru-RU"/>
        </w:rPr>
        <w:t>История возникновения Дня Святого Валентина</w:t>
      </w:r>
    </w:p>
    <w:p w:rsidR="00456635" w:rsidRPr="00456635" w:rsidRDefault="00456635" w:rsidP="004566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inherit" w:eastAsia="Times New Roman" w:hAnsi="inherit" w:cs="Arial"/>
          <w:noProof/>
          <w:color w:val="02628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1214E5B" wp14:editId="2CC3A146">
            <wp:extent cx="3190875" cy="2124075"/>
            <wp:effectExtent l="0" t="0" r="9525" b="9525"/>
            <wp:docPr id="1" name="Рисунок 1" descr="День Святого Валентина – история и традиции празднова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нь Святого Валентина – история и традиции празднова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Эпопея с этим праздником, согласно многочисленным источникам, начинается в 5 веке н.э., на пике борьбы католической церкви, обретшей после многочисленных темных годов практически всеобъемлющее признание в Европе, с языческими религиями и обрядами. В его основу был положен популярный в Римской империи языческий праздник, посвященный богу веселья и похоти Фавну или Луперке и отмечавшийся в Риме в середине февраля на продолжении многих столетий. Празднование дня Фавна было очень популярным среди молодежи. Его участники в процессе гуляний могли найти не только свою «половинку», но и, исполняя нехитрые обряды, наворожить себе благополучную семейную жизнь.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После почти восьмисотлетнего владычества, дню Фавна пришлось уступить свое место в умах и сердцах римлян празднику, покровителем которого церковь выбрала католического святого. Правда, не по собственной воле жители Рима изменили столетней традиции. Как часто бывает, указ о новом торжестве был спущен сверху. Глава католической церкви, папа </w:t>
      </w:r>
      <w:proofErr w:type="spellStart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Геласиус</w:t>
      </w:r>
      <w:proofErr w:type="spellEnd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в 496 году н.э. объявил праздник в честь языческого бога вне закона, а вместо него провозгласил начало празднования Дня влюбленных, духовным покровителем которого стал Святой Валентин.</w:t>
      </w:r>
    </w:p>
    <w:p w:rsidR="00456635" w:rsidRPr="00456635" w:rsidRDefault="00456635" w:rsidP="00456635">
      <w:pPr>
        <w:shd w:val="clear" w:color="auto" w:fill="FFDDDD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45663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</w:t>
      </w:r>
      <w:hyperlink r:id="rId6" w:tooltip="Где и как провести День Святого Валентина?" w:history="1">
        <w:r w:rsidRPr="00456635">
          <w:rPr>
            <w:rFonts w:ascii="inherit" w:eastAsia="Times New Roman" w:hAnsi="inherit" w:cs="Arial"/>
            <w:color w:val="026280"/>
            <w:sz w:val="21"/>
            <w:szCs w:val="21"/>
            <w:bdr w:val="none" w:sz="0" w:space="0" w:color="auto" w:frame="1"/>
            <w:lang w:eastAsia="ru-RU"/>
          </w:rPr>
          <w:t>Где и как провести День Святого Валентина? </w:t>
        </w:r>
      </w:hyperlink>
      <w:r w:rsidRPr="0045663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же примечательная личность Валентина и почему образ этого человека стал покровителем влюбленных.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сожалению, о самом Валентине существует мало достоверных сведений. По историческим свидетельствам, такой человек жил в ІІІ веке н.э. и был католическим священником римского городка </w:t>
      </w:r>
      <w:proofErr w:type="spellStart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Терни</w:t>
      </w:r>
      <w:proofErr w:type="spellEnd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Помимо служения Христу, Валентин интересовался медициной и естественными науками.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этот период правителем Римской империи был Клавдий ІІ и, как множество правителей до него и после него, предпочтение отдавал занятию войной. А воинствующему императору необходимы верные солдаты. Именно поэтому Клавдий ІІ ввел запрет на вступление в брак своим легионерам, ибо, по мнению императора, отдавая свое сердце женщине, солдат переставал заботиться о благе империи и начинал заниматься только своей семьей и близкими. Мнение Клавдия ІІ о его солдатах не всегда соответствовало истинному положению вещей, но то, что и после его указа легионеры продолжали «обременять» себя узами брака – это факт.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этом, не боясь впасть в немилость, влюбленным воинам активно помогал добрый и отзывчивый священник Валентин. Правда, делал он это в тайне. По непроверенным данным помимо обряда венчания, Валентин способствовал встречам легионеров с их «дамами сердца», передавал любовные послания и мирил поссорившихся.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Такое деятельное участие священника в судьбе своих протеже не могло долго оставаться сокрытым от римской общественности. Сведения о дерзком католике дошли до императора, который и до этого не очень жаловал христианскую церковь, а после таких известий, скорее всего, пришел в ярость. Валентин был взят под стражу в конце 269 года н.э., а император незамедлительно подписал ему смертный приговор.</w:t>
      </w:r>
    </w:p>
    <w:p w:rsidR="00456635" w:rsidRPr="00456635" w:rsidRDefault="00456635" w:rsidP="00456635">
      <w:pPr>
        <w:shd w:val="clear" w:color="auto" w:fill="FFFFCC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hyperlink r:id="rId7" w:tooltip="Что подарить парню на 14 февраля?" w:history="1">
        <w:r w:rsidRPr="00456635">
          <w:rPr>
            <w:rFonts w:ascii="inherit" w:eastAsia="Times New Roman" w:hAnsi="inherit" w:cs="Arial"/>
            <w:color w:val="026280"/>
            <w:sz w:val="21"/>
            <w:szCs w:val="21"/>
            <w:bdr w:val="none" w:sz="0" w:space="0" w:color="auto" w:frame="1"/>
            <w:lang w:eastAsia="ru-RU"/>
          </w:rPr>
          <w:t>Что подарить парню на 14 февраля?</w:t>
        </w:r>
      </w:hyperlink>
      <w:r w:rsidRPr="00456635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Романтический флер покрывает для нас эту историю, ставшую легендой. Христианский священник, чувства которого были обременены обетом безбрачия, бесстрашно помогал молодым влюбленным соединить свои судьбы, и был покаран во имя любви. По некоторым сведениям, Валентин испытывал чистую, платоническую любовь к одной девушке, которой написал трогательно про</w:t>
      </w:r>
      <w:bookmarkStart w:id="0" w:name="_GoBack"/>
      <w:bookmarkEnd w:id="0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щальное письмо перед своей казнью, состоявшейся 24 февраля 270 года н.э.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Как много было дано этому человеку – любовь к Богу и любовь к людям, большое любящее сердце, полное желания творить добрые дела и бесстрашия это делать. Когда возникла необходимость найти адекватную замену языческому покровителю праздника любви, католическая церковь вполне закономерно избрала канонизированного христианского мученика Валентина.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таком виде, как это изложено выше, история покровителя влюбленных из </w:t>
      </w:r>
      <w:proofErr w:type="spellStart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Терни</w:t>
      </w:r>
      <w:proofErr w:type="spellEnd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благодаря романтической литературе, широко распространилась в Средние века по Западной Европе и нашла отклик во многих сердцах. С тех пор празднование Дня Святого Валентина вошло в обиход жителей Старого Света, а в США этот день отмечается с 1777 года.</w:t>
      </w:r>
    </w:p>
    <w:p w:rsidR="00456635" w:rsidRPr="00456635" w:rsidRDefault="00456635" w:rsidP="00456635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555555"/>
          <w:sz w:val="41"/>
          <w:szCs w:val="41"/>
          <w:lang w:eastAsia="ru-RU"/>
        </w:rPr>
      </w:pPr>
      <w:r w:rsidRPr="00456635">
        <w:rPr>
          <w:rFonts w:ascii="Arial" w:eastAsia="Times New Roman" w:hAnsi="Arial" w:cs="Arial"/>
          <w:b/>
          <w:bCs/>
          <w:color w:val="555555"/>
          <w:sz w:val="41"/>
          <w:szCs w:val="41"/>
          <w:lang w:eastAsia="ru-RU"/>
        </w:rPr>
        <w:t>Праздник в России</w:t>
      </w:r>
    </w:p>
    <w:p w:rsidR="00456635" w:rsidRPr="00456635" w:rsidRDefault="00456635" w:rsidP="00456635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древней Руси также существовал обычай отмечать праздник, связанный с любовной историей. Его канун приходился на начало июля. Праздник посвящался языческому богу славян – Купале и был связан с легендарной любовью православных святых Петра и </w:t>
      </w:r>
      <w:proofErr w:type="spellStart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Февронии</w:t>
      </w:r>
      <w:proofErr w:type="spellEnd"/>
      <w:r w:rsidRPr="0045663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Муромских, считающихся покровителями семьи и брака. Сохраняя эту традицию, в 2008 году в России был введен День семьи, любви и верности, отмечающийся 8 июля. А День Святого Валентина стал для россиян одним из самых романтических, ярких и веселых праздников в году.</w:t>
      </w:r>
    </w:p>
    <w:p w:rsidR="009A5C19" w:rsidRDefault="009A5C19"/>
    <w:sectPr w:rsidR="009A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35"/>
    <w:rsid w:val="00456635"/>
    <w:rsid w:val="009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0AF2-3336-4B1C-BB71-E53C0ADD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1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  <w:div w:id="885600421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lidaydays.ru/podarki/chto-podarit-parnyu/chto-podarit-parnyu-na-14-fevral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idaydays.ru/idei-dlya-prazdnika/gde-i-kak-provesti-den-svyatogo-valentina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olidaydays.ru/wp-content/uploads/2015/01/3404f38f11c8bf5ae3b98ebca2d4d89b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2017-02-03T04:19:00Z</dcterms:created>
  <dcterms:modified xsi:type="dcterms:W3CDTF">2017-02-03T04:21:00Z</dcterms:modified>
</cp:coreProperties>
</file>